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836DC">
      <w:r>
        <w:t>ПОЯСНИТЕЛЬНАЯ ЗАПИСК</w:t>
      </w:r>
      <w:r w:rsidR="002E25D9">
        <w:t>А К БАЛАНСУ ООО РК "</w:t>
      </w:r>
      <w:proofErr w:type="spellStart"/>
      <w:r w:rsidR="002E25D9">
        <w:t>Холодтехпром</w:t>
      </w:r>
      <w:r>
        <w:t>-Сибирь</w:t>
      </w:r>
      <w:proofErr w:type="spellEnd"/>
      <w:r>
        <w:t>"</w:t>
      </w:r>
    </w:p>
    <w:p w:rsidR="006836DC" w:rsidRDefault="006836DC"/>
    <w:p w:rsidR="006836DC" w:rsidRDefault="006836DC">
      <w:r>
        <w:t>АКТИВ :</w:t>
      </w:r>
    </w:p>
    <w:p w:rsidR="006836DC" w:rsidRDefault="006836DC">
      <w:r>
        <w:t xml:space="preserve">Материальные активы в т.ч основные средства </w:t>
      </w:r>
      <w:r w:rsidRPr="006836DC">
        <w:t>1 499 999,68</w:t>
      </w:r>
    </w:p>
    <w:p w:rsidR="006836DC" w:rsidRDefault="006836DC">
      <w:r>
        <w:t xml:space="preserve">запасы : товары </w:t>
      </w:r>
      <w:r w:rsidRPr="006836DC">
        <w:t>1 598 476,04</w:t>
      </w:r>
    </w:p>
    <w:p w:rsidR="006836DC" w:rsidRDefault="006836DC">
      <w:r>
        <w:t>денежные средства на расчетном счете 25482,95</w:t>
      </w:r>
    </w:p>
    <w:p w:rsidR="006836DC" w:rsidRDefault="006836DC">
      <w:r>
        <w:t>Дебиторская задолженность: от покупателей 2482322.35: от поставщиков 7772988,33 дебиторская задолженность по налогам 575883,47</w:t>
      </w:r>
    </w:p>
    <w:p w:rsidR="006836DC" w:rsidRDefault="002E25D9">
      <w:r>
        <w:t>ПАССИВ</w:t>
      </w:r>
      <w:r w:rsidR="006836DC">
        <w:t>:</w:t>
      </w:r>
    </w:p>
    <w:p w:rsidR="006836DC" w:rsidRDefault="006836DC">
      <w:r>
        <w:t xml:space="preserve">капитал (в т.ч нераспределенная прибыль) </w:t>
      </w:r>
      <w:r w:rsidRPr="006836DC">
        <w:t>15 337 447,55</w:t>
      </w:r>
    </w:p>
    <w:p w:rsidR="002E25D9" w:rsidRDefault="002E25D9">
      <w:r>
        <w:t>Кредиторская задолженность  от поставщиков 33411.73, от покупателей 2114005,20 , по налогам 496797,47</w:t>
      </w:r>
    </w:p>
    <w:p w:rsidR="002E25D9" w:rsidRDefault="002E25D9">
      <w:r>
        <w:t xml:space="preserve">ВЫРУЧКА </w:t>
      </w:r>
      <w:r w:rsidRPr="002E25D9">
        <w:t>265 116,93</w:t>
      </w:r>
      <w:r>
        <w:t xml:space="preserve">; СЕБЕСТОИМОСТЬ </w:t>
      </w:r>
      <w:r w:rsidRPr="002E25D9">
        <w:t>-220 136,94</w:t>
      </w:r>
      <w:r>
        <w:t xml:space="preserve">; ПРОЧИЕ РАСХОДЫ </w:t>
      </w:r>
      <w:r w:rsidRPr="002E25D9">
        <w:t>-43 943,01</w:t>
      </w:r>
      <w:r>
        <w:t xml:space="preserve">, НАЛОГ </w:t>
      </w:r>
      <w:r w:rsidRPr="002E25D9">
        <w:t>-6 330,00</w:t>
      </w:r>
      <w:r>
        <w:t>; ИТОГО УБЫТОК  108000</w:t>
      </w:r>
    </w:p>
    <w:p w:rsidR="002E25D9" w:rsidRDefault="002E25D9"/>
    <w:sectPr w:rsidR="002E25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6836DC"/>
    <w:rsid w:val="002E25D9"/>
    <w:rsid w:val="0053789C"/>
    <w:rsid w:val="006836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holod-tech</Company>
  <LinksUpToDate>false</LinksUpToDate>
  <CharactersWithSpaces>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usr17</dc:creator>
  <cp:lastModifiedBy>usr17</cp:lastModifiedBy>
  <cp:revision>2</cp:revision>
  <dcterms:created xsi:type="dcterms:W3CDTF">2026-01-31T12:33:00Z</dcterms:created>
  <dcterms:modified xsi:type="dcterms:W3CDTF">2026-01-31T12:33:00Z</dcterms:modified>
</cp:coreProperties>
</file>