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884" w:rsidRDefault="00A57492" w:rsidP="003B6884">
      <w:pPr>
        <w:spacing w:after="0"/>
        <w:ind w:left="-142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Пояснение к бухгалтерскому балансу на 31.12.2025</w:t>
      </w:r>
    </w:p>
    <w:p w:rsidR="003B6884" w:rsidRDefault="00A57492" w:rsidP="003B6884">
      <w:pPr>
        <w:spacing w:after="0"/>
        <w:ind w:left="-142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и отчету о финансовых результатах за 2025 год</w:t>
      </w:r>
    </w:p>
    <w:p w:rsidR="003B6884" w:rsidRDefault="00A57492" w:rsidP="003B6884">
      <w:pPr>
        <w:spacing w:after="0"/>
        <w:ind w:left="-142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(упрощенная бухгалтерская отчетность)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1) Сокращенное наименование: </w:t>
      </w:r>
      <w:r w:rsidR="004E50C2" w:rsidRPr="004E50C2">
        <w:rPr>
          <w:rFonts w:ascii="Arial" w:hAnsi="Arial" w:cs="Arial"/>
          <w:color w:val="000000"/>
          <w:shd w:val="clear" w:color="auto" w:fill="FFFFFF"/>
        </w:rPr>
        <w:t>О</w:t>
      </w:r>
      <w:r w:rsidR="003B6884">
        <w:rPr>
          <w:rFonts w:ascii="Arial" w:hAnsi="Arial" w:cs="Arial"/>
          <w:color w:val="000000"/>
          <w:shd w:val="clear" w:color="auto" w:fill="FFFFFF"/>
        </w:rPr>
        <w:t xml:space="preserve">ОО </w:t>
      </w:r>
      <w:r w:rsidR="004E50C2" w:rsidRPr="004E50C2">
        <w:rPr>
          <w:rFonts w:ascii="Arial" w:hAnsi="Arial" w:cs="Arial"/>
          <w:color w:val="000000"/>
          <w:shd w:val="clear" w:color="auto" w:fill="FFFFFF"/>
        </w:rPr>
        <w:t>"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>КЛИНИКА ЭСТЕТИЧЕСКОЙ СТОМАТОЛОГИИ ДОКТОРА НИКИФОРОВОЙ С</w:t>
      </w:r>
      <w:r w:rsidR="004E50C2" w:rsidRPr="004E50C2">
        <w:rPr>
          <w:rFonts w:ascii="Arial" w:hAnsi="Arial" w:cs="Arial"/>
          <w:color w:val="000000"/>
          <w:shd w:val="clear" w:color="auto" w:fill="FFFFFF"/>
        </w:rPr>
        <w:t>"</w:t>
      </w:r>
      <w:r w:rsidR="003B6884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ИНН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 xml:space="preserve">2466128426 </w:t>
      </w:r>
      <w:r>
        <w:rPr>
          <w:rFonts w:ascii="Arial" w:hAnsi="Arial" w:cs="Arial"/>
          <w:color w:val="000000"/>
          <w:shd w:val="clear" w:color="auto" w:fill="FFFFFF"/>
        </w:rPr>
        <w:t>КПП</w:t>
      </w:r>
      <w:r w:rsidR="004E50C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E50C2" w:rsidRPr="004E50C2">
        <w:rPr>
          <w:rFonts w:ascii="Arial" w:hAnsi="Arial" w:cs="Arial"/>
          <w:color w:val="000000"/>
          <w:shd w:val="clear" w:color="auto" w:fill="FFFFFF"/>
        </w:rPr>
        <w:t>246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>6</w:t>
      </w:r>
      <w:r w:rsidR="004E50C2" w:rsidRPr="004E50C2">
        <w:rPr>
          <w:rFonts w:ascii="Arial" w:hAnsi="Arial" w:cs="Arial"/>
          <w:color w:val="000000"/>
          <w:shd w:val="clear" w:color="auto" w:fill="FFFFFF"/>
        </w:rPr>
        <w:t>01001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ОГРН</w:t>
      </w:r>
      <w:r w:rsidR="004E50C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>1052466042375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2) Юридический адрес:</w:t>
      </w:r>
      <w:r w:rsidR="004E50C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 xml:space="preserve">660049, Красноярский край, г Красноярск, </w:t>
      </w:r>
      <w:proofErr w:type="spellStart"/>
      <w:proofErr w:type="gramStart"/>
      <w:r w:rsidR="00060DA2" w:rsidRPr="00060DA2">
        <w:rPr>
          <w:rFonts w:ascii="Arial" w:hAnsi="Arial" w:cs="Arial"/>
          <w:color w:val="000000"/>
          <w:shd w:val="clear" w:color="auto" w:fill="FFFFFF"/>
        </w:rPr>
        <w:t>ул</w:t>
      </w:r>
      <w:proofErr w:type="spellEnd"/>
      <w:proofErr w:type="gramEnd"/>
      <w:r w:rsidR="00060DA2" w:rsidRPr="00060DA2">
        <w:rPr>
          <w:rFonts w:ascii="Arial" w:hAnsi="Arial" w:cs="Arial"/>
          <w:color w:val="000000"/>
          <w:shd w:val="clear" w:color="auto" w:fill="FFFFFF"/>
        </w:rPr>
        <w:t xml:space="preserve"> Урицкого, дом 41</w:t>
      </w:r>
    </w:p>
    <w:p w:rsidR="003B6884" w:rsidRDefault="003B6884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3)Дата </w:t>
      </w:r>
      <w:r w:rsidR="00A57492">
        <w:rPr>
          <w:rFonts w:ascii="Arial" w:hAnsi="Arial" w:cs="Arial"/>
          <w:color w:val="000000"/>
          <w:shd w:val="clear" w:color="auto" w:fill="FFFFFF"/>
        </w:rPr>
        <w:t>государственной регистрации:</w:t>
      </w:r>
      <w:r w:rsidR="004E50C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>27.04.2005</w:t>
      </w:r>
      <w:r w:rsidR="00A57492">
        <w:rPr>
          <w:rFonts w:ascii="Arial" w:hAnsi="Arial" w:cs="Arial"/>
          <w:color w:val="000000"/>
          <w:shd w:val="clear" w:color="auto" w:fill="FFFFFF"/>
        </w:rPr>
        <w:t>г.</w:t>
      </w:r>
    </w:p>
    <w:p w:rsidR="00060DA2" w:rsidRPr="00060DA2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4) Уставный капитал составляет: 1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>4</w:t>
      </w:r>
      <w:r>
        <w:rPr>
          <w:rFonts w:ascii="Arial" w:hAnsi="Arial" w:cs="Arial"/>
          <w:color w:val="000000"/>
          <w:shd w:val="clear" w:color="auto" w:fill="FFFFFF"/>
        </w:rPr>
        <w:t xml:space="preserve"> 000 рублей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Участник –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>Никифорова Светлана Николаевна</w:t>
      </w:r>
      <w:r>
        <w:rPr>
          <w:rFonts w:ascii="Arial" w:hAnsi="Arial" w:cs="Arial"/>
          <w:color w:val="000000"/>
          <w:shd w:val="clear" w:color="auto" w:fill="FFFFFF"/>
        </w:rPr>
        <w:t>, доля- 100 %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5) Основной вид экономической деятельности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 xml:space="preserve"> :</w:t>
      </w:r>
      <w:proofErr w:type="gramEnd"/>
      <w:r w:rsidR="004E50C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E50C2" w:rsidRPr="004E50C2">
        <w:rPr>
          <w:rFonts w:ascii="Arial" w:hAnsi="Arial" w:cs="Arial"/>
          <w:color w:val="000000"/>
          <w:shd w:val="clear" w:color="auto" w:fill="FFFFFF"/>
        </w:rPr>
        <w:t>86.23</w:t>
      </w:r>
      <w:r w:rsidR="004E50C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E50C2" w:rsidRPr="004E50C2">
        <w:rPr>
          <w:rFonts w:ascii="Arial" w:hAnsi="Arial" w:cs="Arial"/>
          <w:color w:val="000000"/>
          <w:shd w:val="clear" w:color="auto" w:fill="FFFFFF"/>
        </w:rPr>
        <w:t>Стоматологическая практика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6) Сведения о руководстве:</w:t>
      </w:r>
    </w:p>
    <w:p w:rsidR="00060DA2" w:rsidRPr="00060DA2" w:rsidRDefault="00A57492" w:rsidP="00060DA2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директор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>Никифорова Светлана Николаевна</w:t>
      </w:r>
    </w:p>
    <w:p w:rsidR="003B6884" w:rsidRDefault="00A57492" w:rsidP="00060DA2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7) Информация об учетной политике:</w:t>
      </w:r>
      <w:r w:rsidR="00060DA2">
        <w:rPr>
          <w:rFonts w:ascii="Arial" w:hAnsi="Arial" w:cs="Arial"/>
          <w:color w:val="000000"/>
          <w:shd w:val="clear" w:color="auto" w:fill="FFFFFF"/>
        </w:rPr>
        <w:tab/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Бухгалтерская отчетность сформирована в соответствии с федеральными стандартами 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>бухгалтерского учета РФ.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Изменения в учетную политику в отчетном периоде не вносились.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8) Неприменение федеральных стандартов бухгалтерского учета РФ: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Как малое предприятие организация не применяет ПБУ 8/2010 и ПБУ 18/02.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9) Учет основных средств:</w:t>
      </w:r>
    </w:p>
    <w:p w:rsidR="003B6884" w:rsidRDefault="00A57492" w:rsidP="003B6884">
      <w:pPr>
        <w:spacing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Установлен лимит стоимости основных сре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дств в б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ухучете в сумме 100 000 рублей.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Объекты стоимостью не более 100 000 рублей списываются в расходы в момент принятия к учету.</w:t>
      </w:r>
    </w:p>
    <w:p w:rsidR="003B6884" w:rsidRDefault="00A57492" w:rsidP="003B6884">
      <w:pPr>
        <w:spacing w:before="240" w:after="0" w:line="240" w:lineRule="auto"/>
        <w:ind w:left="-14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10) Выручка организации за отчетный период составила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 xml:space="preserve">808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тыс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.р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уб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что </w:t>
      </w:r>
      <w:r w:rsidR="004E50C2">
        <w:rPr>
          <w:rFonts w:ascii="Arial" w:hAnsi="Arial" w:cs="Arial"/>
          <w:color w:val="000000"/>
          <w:shd w:val="clear" w:color="auto" w:fill="FFFFFF"/>
        </w:rPr>
        <w:t xml:space="preserve">ниже </w:t>
      </w:r>
      <w:r>
        <w:rPr>
          <w:rFonts w:ascii="Arial" w:hAnsi="Arial" w:cs="Arial"/>
          <w:color w:val="000000"/>
          <w:shd w:val="clear" w:color="auto" w:fill="FFFFFF"/>
        </w:rPr>
        <w:t xml:space="preserve">аналогичного показателя прошлого года на </w:t>
      </w:r>
      <w:r w:rsidR="00060DA2" w:rsidRPr="00060DA2">
        <w:rPr>
          <w:rFonts w:ascii="Arial" w:hAnsi="Arial" w:cs="Arial"/>
          <w:color w:val="000000"/>
          <w:shd w:val="clear" w:color="auto" w:fill="FFFFFF"/>
        </w:rPr>
        <w:t xml:space="preserve">823 </w:t>
      </w:r>
      <w:bookmarkStart w:id="0" w:name="_GoBack"/>
      <w:bookmarkEnd w:id="0"/>
      <w:r>
        <w:rPr>
          <w:rFonts w:ascii="Arial" w:hAnsi="Arial" w:cs="Arial"/>
          <w:color w:val="000000"/>
          <w:shd w:val="clear" w:color="auto" w:fill="FFFFFF"/>
        </w:rPr>
        <w:t xml:space="preserve">тыс.руб. </w:t>
      </w:r>
    </w:p>
    <w:p w:rsidR="003B6884" w:rsidRDefault="00A57492" w:rsidP="003B6884">
      <w:pPr>
        <w:spacing w:before="240" w:after="0" w:line="240" w:lineRule="auto"/>
        <w:ind w:left="-142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11) Отчетность: организация составляет упрощенную бухгалтерскую отчетность по</w:t>
      </w:r>
      <w:r w:rsidR="003B6884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образцам, утвержденным ФСБУ 4/2023 . Бухгалтерски</w:t>
      </w:r>
      <w:r w:rsidR="003B6884">
        <w:rPr>
          <w:rFonts w:ascii="Arial" w:hAnsi="Arial" w:cs="Arial"/>
          <w:color w:val="000000"/>
          <w:shd w:val="clear" w:color="auto" w:fill="FFFFFF"/>
        </w:rPr>
        <w:t xml:space="preserve">й учет ведется с использованием </w:t>
      </w:r>
      <w:r>
        <w:rPr>
          <w:rFonts w:ascii="Arial" w:hAnsi="Arial" w:cs="Arial"/>
          <w:color w:val="000000"/>
          <w:shd w:val="clear" w:color="auto" w:fill="FFFFFF"/>
        </w:rPr>
        <w:t>программного обеспечения 1С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:П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редприятие.</w:t>
      </w:r>
    </w:p>
    <w:p w:rsidR="00C30348" w:rsidRDefault="00A57492" w:rsidP="003B6884">
      <w:pPr>
        <w:spacing w:before="240" w:line="240" w:lineRule="auto"/>
        <w:jc w:val="both"/>
      </w:pPr>
      <w:r>
        <w:rPr>
          <w:rFonts w:ascii="Arial" w:hAnsi="Arial" w:cs="Arial"/>
          <w:color w:val="000000"/>
        </w:rPr>
        <w:br/>
      </w:r>
    </w:p>
    <w:sectPr w:rsidR="00C30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A4C"/>
    <w:rsid w:val="00060DA2"/>
    <w:rsid w:val="002D1A4C"/>
    <w:rsid w:val="003B6884"/>
    <w:rsid w:val="004E50C2"/>
    <w:rsid w:val="00A57492"/>
    <w:rsid w:val="00C3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3</cp:revision>
  <dcterms:created xsi:type="dcterms:W3CDTF">2026-02-24T14:25:00Z</dcterms:created>
  <dcterms:modified xsi:type="dcterms:W3CDTF">2026-03-02T05:50:00Z</dcterms:modified>
</cp:coreProperties>
</file>