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461" w:rsidRPr="006B3851" w:rsidRDefault="00151461" w:rsidP="006B3851">
      <w:pPr>
        <w:jc w:val="center"/>
        <w:rPr>
          <w:b/>
        </w:rPr>
      </w:pPr>
      <w:r w:rsidRPr="006B3851">
        <w:rPr>
          <w:b/>
        </w:rPr>
        <w:t>Пояснения к бухгалтерской отчетности за 2025 год ООО «</w:t>
      </w:r>
      <w:r w:rsidR="00D3505B">
        <w:rPr>
          <w:b/>
        </w:rPr>
        <w:t>ФАВОРИТ</w:t>
      </w:r>
      <w:r w:rsidRPr="006B3851">
        <w:rPr>
          <w:b/>
        </w:rPr>
        <w:t>»</w:t>
      </w:r>
    </w:p>
    <w:p w:rsidR="00151461" w:rsidRDefault="00151461" w:rsidP="00151461">
      <w:r>
        <w:t>составлены в соответствии с ФСБУ 4/2023 «Бухгалтерская (финансовая) отчетность»</w:t>
      </w:r>
    </w:p>
    <w:p w:rsidR="00151461" w:rsidRDefault="00151461" w:rsidP="00151461">
      <w:r>
        <w:t>Общие сведения о юридическом лице и его деятельности</w:t>
      </w:r>
    </w:p>
    <w:p w:rsidR="00151461" w:rsidRDefault="00151461" w:rsidP="00151461">
      <w:r>
        <w:t>Полное наименование:</w:t>
      </w:r>
      <w:r>
        <w:tab/>
        <w:t>Общество с ограниченной ответственностью «</w:t>
      </w:r>
      <w:r w:rsidR="00D3505B">
        <w:t>ФАВОРИТ</w:t>
      </w:r>
      <w:r>
        <w:t>»</w:t>
      </w:r>
    </w:p>
    <w:p w:rsidR="00151461" w:rsidRDefault="00151461" w:rsidP="00151461">
      <w:r>
        <w:t>Сокращенное наименование:</w:t>
      </w:r>
      <w:r>
        <w:tab/>
        <w:t>ООО «</w:t>
      </w:r>
      <w:r w:rsidR="00D3505B">
        <w:t>ФАВОРИТ</w:t>
      </w:r>
      <w:r>
        <w:t>»</w:t>
      </w:r>
    </w:p>
    <w:p w:rsidR="00151461" w:rsidRDefault="00151461" w:rsidP="00151461">
      <w:r>
        <w:t>Юридический адрес:</w:t>
      </w:r>
      <w:r>
        <w:tab/>
      </w:r>
      <w:r w:rsidR="00D3505B">
        <w:t>143441</w:t>
      </w:r>
      <w:r>
        <w:t xml:space="preserve">, </w:t>
      </w:r>
      <w:r w:rsidR="00D3505B">
        <w:t xml:space="preserve">Московская </w:t>
      </w:r>
      <w:proofErr w:type="spellStart"/>
      <w:proofErr w:type="gramStart"/>
      <w:r>
        <w:t>обл</w:t>
      </w:r>
      <w:proofErr w:type="spellEnd"/>
      <w:r>
        <w:t>.,г.</w:t>
      </w:r>
      <w:proofErr w:type="gramEnd"/>
      <w:r>
        <w:t xml:space="preserve"> </w:t>
      </w:r>
      <w:r w:rsidR="00D3505B">
        <w:t>Красногорск</w:t>
      </w:r>
      <w:r>
        <w:t xml:space="preserve">, </w:t>
      </w:r>
      <w:r w:rsidR="00D3505B">
        <w:t xml:space="preserve">д. </w:t>
      </w:r>
      <w:proofErr w:type="spellStart"/>
      <w:r w:rsidR="00D3505B">
        <w:t>Путилково</w:t>
      </w:r>
      <w:proofErr w:type="spellEnd"/>
      <w:r w:rsidR="00D3505B">
        <w:t xml:space="preserve">, ул. </w:t>
      </w:r>
      <w:proofErr w:type="spellStart"/>
      <w:r w:rsidR="00D3505B">
        <w:t>Сходненская</w:t>
      </w:r>
      <w:proofErr w:type="spellEnd"/>
      <w:r>
        <w:t xml:space="preserve">, </w:t>
      </w:r>
      <w:r w:rsidR="00D3505B">
        <w:t>д.10</w:t>
      </w:r>
      <w:r>
        <w:t>, к</w:t>
      </w:r>
      <w:r w:rsidR="00D3505B">
        <w:t>в</w:t>
      </w:r>
      <w:r>
        <w:t>. 1</w:t>
      </w:r>
      <w:r w:rsidR="00D3505B">
        <w:t>65</w:t>
      </w:r>
    </w:p>
    <w:p w:rsidR="00D3505B" w:rsidRDefault="00151461" w:rsidP="00D3505B">
      <w:r>
        <w:t>Почтовый адрес:</w:t>
      </w:r>
      <w:r>
        <w:tab/>
      </w:r>
      <w:r w:rsidR="00D3505B">
        <w:t xml:space="preserve">143441, Московская </w:t>
      </w:r>
      <w:proofErr w:type="spellStart"/>
      <w:proofErr w:type="gramStart"/>
      <w:r w:rsidR="00D3505B">
        <w:t>обл</w:t>
      </w:r>
      <w:proofErr w:type="spellEnd"/>
      <w:r w:rsidR="00D3505B">
        <w:t>.,г.</w:t>
      </w:r>
      <w:proofErr w:type="gramEnd"/>
      <w:r w:rsidR="00D3505B">
        <w:t xml:space="preserve"> Красногорск, д. </w:t>
      </w:r>
      <w:proofErr w:type="spellStart"/>
      <w:r w:rsidR="00D3505B">
        <w:t>Путилково</w:t>
      </w:r>
      <w:proofErr w:type="spellEnd"/>
      <w:r w:rsidR="00D3505B">
        <w:t xml:space="preserve">, ул. </w:t>
      </w:r>
      <w:proofErr w:type="spellStart"/>
      <w:r w:rsidR="00D3505B">
        <w:t>Сходненская</w:t>
      </w:r>
      <w:proofErr w:type="spellEnd"/>
      <w:r w:rsidR="00D3505B">
        <w:t>, д.10, кв. 165</w:t>
      </w:r>
    </w:p>
    <w:p w:rsidR="00151461" w:rsidRDefault="00151461" w:rsidP="00151461">
      <w:r>
        <w:t>Телефон/факс</w:t>
      </w:r>
      <w:r>
        <w:tab/>
        <w:t>8 (</w:t>
      </w:r>
      <w:r w:rsidR="00D3505B">
        <w:t>968</w:t>
      </w:r>
      <w:r>
        <w:t xml:space="preserve">) </w:t>
      </w:r>
      <w:r w:rsidR="00D3505B">
        <w:t>337-75-55</w:t>
      </w:r>
    </w:p>
    <w:p w:rsidR="00151461" w:rsidRDefault="00151461" w:rsidP="00151461">
      <w:r>
        <w:t>ИНН/КПП</w:t>
      </w:r>
      <w:r>
        <w:tab/>
      </w:r>
      <w:r w:rsidR="00D3505B">
        <w:t>5024219915</w:t>
      </w:r>
      <w:r>
        <w:t>/</w:t>
      </w:r>
      <w:r w:rsidR="00D3505B">
        <w:t>5024</w:t>
      </w:r>
      <w:r>
        <w:t>01001</w:t>
      </w:r>
    </w:p>
    <w:p w:rsidR="00151461" w:rsidRDefault="00151461" w:rsidP="00151461">
      <w:r>
        <w:t>ОГРН</w:t>
      </w:r>
      <w:r>
        <w:tab/>
      </w:r>
      <w:r w:rsidR="00D3505B">
        <w:t>1225000022059</w:t>
      </w:r>
    </w:p>
    <w:p w:rsidR="00151461" w:rsidRDefault="00151461" w:rsidP="00151461">
      <w:r>
        <w:t>Расчетный счет</w:t>
      </w:r>
      <w:r>
        <w:tab/>
      </w:r>
      <w:r w:rsidR="00D3505B">
        <w:t>40702810602280003738</w:t>
      </w:r>
    </w:p>
    <w:p w:rsidR="00151461" w:rsidRDefault="00151461" w:rsidP="00151461">
      <w:r>
        <w:t>Корреспондентский счет</w:t>
      </w:r>
      <w:r>
        <w:tab/>
      </w:r>
      <w:r w:rsidR="00D3505B">
        <w:t>30101810200000000593</w:t>
      </w:r>
    </w:p>
    <w:p w:rsidR="00151461" w:rsidRDefault="00151461" w:rsidP="00151461">
      <w:r>
        <w:t>БИК банка</w:t>
      </w:r>
      <w:r>
        <w:tab/>
        <w:t>044525</w:t>
      </w:r>
      <w:r w:rsidR="00D3505B">
        <w:t>593</w:t>
      </w:r>
    </w:p>
    <w:p w:rsidR="00151461" w:rsidRDefault="00151461" w:rsidP="00151461">
      <w:r>
        <w:t>Банк</w:t>
      </w:r>
      <w:r>
        <w:tab/>
      </w:r>
      <w:r w:rsidR="00D3505B">
        <w:t>АО</w:t>
      </w:r>
      <w:r>
        <w:t xml:space="preserve"> "</w:t>
      </w:r>
      <w:r w:rsidR="00D3505B">
        <w:t xml:space="preserve">Альфа </w:t>
      </w:r>
      <w:r>
        <w:t>Банк" г. Москва</w:t>
      </w:r>
    </w:p>
    <w:p w:rsidR="00151461" w:rsidRDefault="00151461" w:rsidP="00151461">
      <w:r>
        <w:t>Кем управляется: Единолично генеральным директором</w:t>
      </w:r>
    </w:p>
    <w:p w:rsidR="00151461" w:rsidRPr="00D3505B" w:rsidRDefault="00151461" w:rsidP="00151461">
      <w:r>
        <w:t>Основным видом деятельности ООО «</w:t>
      </w:r>
      <w:r w:rsidR="00D3505B">
        <w:t>ФАВОРИТ</w:t>
      </w:r>
      <w:r>
        <w:t>» является оптовая торговля товарами (ОКВЭД</w:t>
      </w:r>
      <w:r w:rsidR="006B3851">
        <w:t xml:space="preserve"> </w:t>
      </w:r>
      <w:r w:rsidR="00D3505B">
        <w:t>45.31</w:t>
      </w:r>
      <w:r w:rsidR="00851F7D">
        <w:t>):</w:t>
      </w:r>
      <w:r>
        <w:t xml:space="preserve"> </w:t>
      </w:r>
      <w:r w:rsidR="00D3505B" w:rsidRPr="00D3505B">
        <w:rPr>
          <w:bCs/>
        </w:rPr>
        <w:t>Торговля оптовая автомобильными деталями, узлами и принадлежностями</w:t>
      </w:r>
      <w:r w:rsidRPr="00D3505B">
        <w:t>.</w:t>
      </w:r>
    </w:p>
    <w:p w:rsidR="004728D3" w:rsidRDefault="00151461" w:rsidP="00151461">
      <w:r>
        <w:t>ООО «</w:t>
      </w:r>
      <w:r w:rsidR="00D3505B">
        <w:t>ФАВОРИТ</w:t>
      </w:r>
      <w:r>
        <w:t>» относится к субъектам малого предпринимательства и применяет упрощенный способ ведения</w:t>
      </w:r>
      <w:r w:rsidR="006B3851">
        <w:t xml:space="preserve"> </w:t>
      </w:r>
      <w:r>
        <w:t>бухгалтерского учета и составления бухгалтерской отчетности в соответствии с Федеральным законом от</w:t>
      </w:r>
      <w:r w:rsidR="006B3851">
        <w:t xml:space="preserve"> </w:t>
      </w:r>
      <w:r>
        <w:t>06.12.11 № 40</w:t>
      </w:r>
      <w:r w:rsidR="006B3851">
        <w:t>2-ФЗ. Система налогообложения ОСН.</w:t>
      </w:r>
    </w:p>
    <w:p w:rsidR="00D3505B" w:rsidRDefault="00D3505B" w:rsidP="00151461"/>
    <w:p w:rsidR="00D3505B" w:rsidRDefault="00D3505B" w:rsidP="00D3505B">
      <w:r>
        <w:t xml:space="preserve">Генеральный директор ООО </w:t>
      </w:r>
      <w:r>
        <w:t>«ФАВОРИТ»</w:t>
      </w:r>
      <w:r w:rsidR="00E97875">
        <w:tab/>
      </w:r>
      <w:r w:rsidR="00E97875">
        <w:tab/>
      </w:r>
      <w:r w:rsidR="00E97875">
        <w:tab/>
        <w:t>Н.М. Агаджанян</w:t>
      </w:r>
      <w:bookmarkStart w:id="0" w:name="_GoBack"/>
      <w:bookmarkEnd w:id="0"/>
    </w:p>
    <w:sectPr w:rsidR="00D35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461"/>
    <w:rsid w:val="00151461"/>
    <w:rsid w:val="004728D3"/>
    <w:rsid w:val="006B3851"/>
    <w:rsid w:val="00851F7D"/>
    <w:rsid w:val="00D3505B"/>
    <w:rsid w:val="00E9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2E228"/>
  <w15:chartTrackingRefBased/>
  <w15:docId w15:val="{DFAF2AA0-031D-40EC-9DB5-003C02C2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38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2026-03-15T10:25:00Z</dcterms:created>
  <dcterms:modified xsi:type="dcterms:W3CDTF">2026-03-15T10:25:00Z</dcterms:modified>
</cp:coreProperties>
</file>