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0AFBB" w14:textId="77777777" w:rsidR="007B33A3" w:rsidRDefault="007B33A3"/>
    <w:sectPr w:rsidR="007B33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F62"/>
    <w:rsid w:val="007B33A3"/>
    <w:rsid w:val="00872F62"/>
    <w:rsid w:val="00C25BC9"/>
    <w:rsid w:val="00CA2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E076D54"/>
  <w15:chartTrackingRefBased/>
  <w15:docId w15:val="{A8173E66-F8D4-47F3-B3EB-D5A18B741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72F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72F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72F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72F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72F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72F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72F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72F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72F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2F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72F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72F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72F6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72F6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72F6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72F6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72F6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72F6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72F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72F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72F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72F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72F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72F6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72F6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72F6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72F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72F6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872F6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Метелева Е.Г.</dc:creator>
  <cp:keywords/>
  <dc:description/>
  <cp:lastModifiedBy>Метелева Е.Г.</cp:lastModifiedBy>
  <cp:revision>1</cp:revision>
  <dcterms:created xsi:type="dcterms:W3CDTF">2026-03-31T16:14:00Z</dcterms:created>
  <dcterms:modified xsi:type="dcterms:W3CDTF">2026-03-31T16:14:00Z</dcterms:modified>
</cp:coreProperties>
</file>